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1D5" w:rsidRDefault="001811D5" w:rsidP="001811D5">
      <w:pPr>
        <w:ind w:left="720" w:hanging="720"/>
        <w:rPr>
          <w:rFonts w:ascii="Times New Roman" w:hAnsi="Times New Roman" w:cs="Times New Roman"/>
          <w:b/>
          <w:i/>
          <w:sz w:val="28"/>
          <w:szCs w:val="28"/>
        </w:rPr>
      </w:pPr>
      <w:r w:rsidRPr="00323E39">
        <w:rPr>
          <w:rFonts w:ascii="Times New Roman" w:hAnsi="Times New Roman" w:cs="Times New Roman"/>
          <w:b/>
          <w:i/>
          <w:sz w:val="28"/>
          <w:szCs w:val="28"/>
        </w:rPr>
        <w:t>Thầy Đặng Thế Huân.</w:t>
      </w:r>
    </w:p>
    <w:p w:rsidR="0020405C" w:rsidRDefault="0020405C" w:rsidP="001811D5">
      <w:pPr>
        <w:ind w:left="720" w:hanging="720"/>
        <w:rPr>
          <w:rFonts w:ascii="Times New Roman" w:hAnsi="Times New Roman" w:cs="Times New Roman"/>
          <w:b/>
          <w:i/>
          <w:sz w:val="28"/>
          <w:szCs w:val="28"/>
        </w:rPr>
      </w:pPr>
      <w:r>
        <w:rPr>
          <w:rFonts w:ascii="Times New Roman" w:hAnsi="Times New Roman" w:cs="Times New Roman"/>
          <w:b/>
          <w:i/>
          <w:sz w:val="28"/>
          <w:szCs w:val="28"/>
        </w:rPr>
        <w:t>Khoa Công nghệ nhiệt -Lạnh</w:t>
      </w:r>
    </w:p>
    <w:p w:rsidR="001811D5" w:rsidRPr="00323E39" w:rsidRDefault="001811D5" w:rsidP="001811D5">
      <w:pPr>
        <w:ind w:left="720" w:hanging="720"/>
        <w:rPr>
          <w:rFonts w:ascii="Times New Roman" w:hAnsi="Times New Roman" w:cs="Times New Roman"/>
          <w:b/>
          <w:i/>
          <w:sz w:val="28"/>
          <w:szCs w:val="28"/>
        </w:rPr>
      </w:pPr>
    </w:p>
    <w:p w:rsidR="001811D5" w:rsidRPr="00EB4D6E" w:rsidRDefault="001811D5" w:rsidP="00AF0CE8">
      <w:pPr>
        <w:jc w:val="center"/>
        <w:rPr>
          <w:rFonts w:ascii="Arial" w:eastAsia="Times New Roman" w:hAnsi="Arial" w:cs="Arial"/>
          <w:color w:val="000000"/>
          <w:sz w:val="14"/>
          <w:szCs w:val="14"/>
        </w:rPr>
      </w:pPr>
      <w:r>
        <w:rPr>
          <w:rFonts w:ascii="Arial" w:eastAsia="Times New Roman" w:hAnsi="Arial" w:cs="Arial"/>
          <w:color w:val="000000"/>
          <w:sz w:val="28"/>
          <w:szCs w:val="28"/>
        </w:rPr>
        <w:t>B</w:t>
      </w:r>
      <w:r w:rsidRPr="00EB4D6E">
        <w:rPr>
          <w:rFonts w:ascii="Arial" w:eastAsia="Times New Roman" w:hAnsi="Arial" w:cs="Arial"/>
          <w:color w:val="000000"/>
          <w:sz w:val="28"/>
          <w:szCs w:val="28"/>
        </w:rPr>
        <w:t>ài thu hoạch sau khi học bồi dưỡng lý luận chính trị ngày 29/7/2016:</w:t>
      </w:r>
    </w:p>
    <w:p w:rsidR="001811D5" w:rsidRDefault="001811D5" w:rsidP="00B43A71">
      <w:pPr>
        <w:ind w:left="720" w:hanging="720"/>
        <w:rPr>
          <w:rFonts w:ascii="Times New Roman" w:hAnsi="Times New Roman" w:cs="Times New Roman"/>
          <w:b/>
          <w:i/>
          <w:sz w:val="28"/>
          <w:szCs w:val="28"/>
        </w:rPr>
      </w:pPr>
    </w:p>
    <w:p w:rsidR="000310A7" w:rsidRPr="008811A6" w:rsidRDefault="001811D5" w:rsidP="001811D5">
      <w:pPr>
        <w:spacing w:before="120" w:after="120"/>
        <w:ind w:left="720" w:hanging="720"/>
        <w:rPr>
          <w:rFonts w:ascii="Times New Roman" w:hAnsi="Times New Roman" w:cs="Times New Roman"/>
          <w:sz w:val="28"/>
          <w:szCs w:val="28"/>
        </w:rPr>
      </w:pPr>
      <w:r>
        <w:rPr>
          <w:rFonts w:ascii="Times New Roman" w:hAnsi="Times New Roman" w:cs="Times New Roman"/>
          <w:b/>
          <w:sz w:val="28"/>
          <w:szCs w:val="28"/>
        </w:rPr>
        <w:t>Câu hỏi :</w:t>
      </w:r>
    </w:p>
    <w:p w:rsidR="000310A7" w:rsidRPr="00323E39" w:rsidRDefault="000310A7" w:rsidP="000310A7">
      <w:pPr>
        <w:rPr>
          <w:rFonts w:ascii="Times New Roman" w:hAnsi="Times New Roman" w:cs="Times New Roman"/>
          <w:i/>
          <w:sz w:val="28"/>
          <w:szCs w:val="28"/>
        </w:rPr>
      </w:pPr>
      <w:r w:rsidRPr="00323E39">
        <w:rPr>
          <w:rFonts w:ascii="Times New Roman" w:hAnsi="Times New Roman" w:cs="Times New Roman"/>
          <w:i/>
          <w:sz w:val="28"/>
          <w:szCs w:val="28"/>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p>
    <w:p w:rsidR="00323E39" w:rsidRDefault="00323E39" w:rsidP="00847210">
      <w:pPr>
        <w:spacing w:before="120" w:after="120"/>
        <w:ind w:hanging="11"/>
        <w:rPr>
          <w:rFonts w:ascii="Times New Roman" w:hAnsi="Times New Roman" w:cs="Times New Roman"/>
          <w:sz w:val="28"/>
          <w:szCs w:val="28"/>
        </w:rPr>
      </w:pPr>
    </w:p>
    <w:p w:rsidR="001811D5" w:rsidRDefault="001811D5" w:rsidP="00847210">
      <w:pPr>
        <w:spacing w:before="120" w:after="120"/>
        <w:ind w:hanging="11"/>
        <w:jc w:val="both"/>
        <w:rPr>
          <w:rFonts w:ascii="Times New Roman" w:hAnsi="Times New Roman" w:cs="Times New Roman"/>
          <w:sz w:val="28"/>
          <w:szCs w:val="28"/>
        </w:rPr>
      </w:pPr>
      <w:r>
        <w:rPr>
          <w:rFonts w:ascii="Times New Roman" w:hAnsi="Times New Roman" w:cs="Times New Roman"/>
          <w:sz w:val="28"/>
          <w:szCs w:val="28"/>
        </w:rPr>
        <w:t>Trong nghị quyết XII của Đảng: định hướng phát triển giáo dục và đào tạo của thành phố xem giáo dục là quốc sách hàng đầu. Đó là cốt lõi trong toàn bộ hệ thống quốc gia. Dân trí có vững chắc, có nền tảng, có tính kế thừa lòng tự hào của cha ông thì xã hội mới phát triển theo quy luật vận động của chất và lượng.</w:t>
      </w:r>
    </w:p>
    <w:p w:rsidR="001811D5" w:rsidRDefault="001811D5" w:rsidP="00847210">
      <w:pPr>
        <w:spacing w:before="120" w:after="120"/>
        <w:ind w:hanging="11"/>
        <w:jc w:val="both"/>
        <w:rPr>
          <w:rFonts w:ascii="Times New Roman" w:hAnsi="Times New Roman" w:cs="Times New Roman"/>
          <w:sz w:val="28"/>
          <w:szCs w:val="28"/>
        </w:rPr>
      </w:pPr>
      <w:r>
        <w:rPr>
          <w:rFonts w:ascii="Times New Roman" w:hAnsi="Times New Roman" w:cs="Times New Roman"/>
          <w:sz w:val="28"/>
          <w:szCs w:val="28"/>
        </w:rPr>
        <w:t>- Để góp phần đổi mới căn bản và toàn diện giáo dục chúng ta phải thực hiện thay đổi mà điều chỉnh các điều mà nhiều năm nay các chuyên gia có tâm huyết với nước nhà ch</w:t>
      </w:r>
      <w:r w:rsidR="00892F4F">
        <w:rPr>
          <w:rFonts w:ascii="Times New Roman" w:hAnsi="Times New Roman" w:cs="Times New Roman"/>
          <w:sz w:val="28"/>
          <w:szCs w:val="28"/>
        </w:rPr>
        <w:t>ỉ</w:t>
      </w:r>
      <w:r>
        <w:rPr>
          <w:rFonts w:ascii="Times New Roman" w:hAnsi="Times New Roman" w:cs="Times New Roman"/>
          <w:sz w:val="28"/>
          <w:szCs w:val="28"/>
        </w:rPr>
        <w:t xml:space="preserve"> ra. Đó là sự đào tạo đa ngành, đa chức năng, không chuyên sâu, không thực tế. Nền giáo dục chúng ta không có định hướng, nặng về hình thức thiếu vận dụng linh hoạt, rập khuôn. Chúng ta đào tạo ra những con người không có kỹ năng</w:t>
      </w:r>
      <w:r w:rsidR="00DE1356">
        <w:rPr>
          <w:rFonts w:ascii="Times New Roman" w:hAnsi="Times New Roman" w:cs="Times New Roman"/>
          <w:sz w:val="28"/>
          <w:szCs w:val="28"/>
        </w:rPr>
        <w:t xml:space="preserve"> sống, thiếu kiến thức xã hội, sẵn sàng phục vụ vì mục đích cá nhân, từ bỏ quyền lợi tập thể, hay chỉ vì lợi ích của 1 </w:t>
      </w:r>
      <w:r w:rsidR="00892F4F">
        <w:rPr>
          <w:rFonts w:ascii="Times New Roman" w:hAnsi="Times New Roman" w:cs="Times New Roman"/>
          <w:sz w:val="28"/>
          <w:szCs w:val="28"/>
        </w:rPr>
        <w:t>n</w:t>
      </w:r>
      <w:r w:rsidR="00DE1356">
        <w:rPr>
          <w:rFonts w:ascii="Times New Roman" w:hAnsi="Times New Roman" w:cs="Times New Roman"/>
          <w:sz w:val="28"/>
          <w:szCs w:val="28"/>
        </w:rPr>
        <w:t xml:space="preserve">hóm nào đó. </w:t>
      </w:r>
      <w:r w:rsidR="0092207C">
        <w:rPr>
          <w:rFonts w:ascii="Times New Roman" w:hAnsi="Times New Roman" w:cs="Times New Roman"/>
          <w:sz w:val="28"/>
          <w:szCs w:val="28"/>
        </w:rPr>
        <w:t>Điều dễ thấy</w:t>
      </w:r>
      <w:r w:rsidR="00892F4F">
        <w:rPr>
          <w:rFonts w:ascii="Times New Roman" w:hAnsi="Times New Roman" w:cs="Times New Roman"/>
          <w:sz w:val="28"/>
          <w:szCs w:val="28"/>
        </w:rPr>
        <w:t xml:space="preserve"> so với </w:t>
      </w:r>
      <w:r w:rsidR="0092207C">
        <w:rPr>
          <w:rFonts w:ascii="Times New Roman" w:hAnsi="Times New Roman" w:cs="Times New Roman"/>
          <w:sz w:val="28"/>
          <w:szCs w:val="28"/>
        </w:rPr>
        <w:t xml:space="preserve">trước đây là việc </w:t>
      </w:r>
      <w:r w:rsidR="00104306">
        <w:rPr>
          <w:rFonts w:ascii="Times New Roman" w:hAnsi="Times New Roman" w:cs="Times New Roman"/>
          <w:sz w:val="28"/>
          <w:szCs w:val="28"/>
        </w:rPr>
        <w:t xml:space="preserve">học hành thi cử </w:t>
      </w:r>
      <w:r w:rsidR="00892F4F">
        <w:rPr>
          <w:rFonts w:ascii="Times New Roman" w:hAnsi="Times New Roman" w:cs="Times New Roman"/>
          <w:sz w:val="28"/>
          <w:szCs w:val="28"/>
        </w:rPr>
        <w:t xml:space="preserve">ngày càng áp lực nặng nề. Các trường đại học mọc lên nhiều hơn, còn đường vào Đại học dần như là phổ cập, tốt nghiệp ra trường lại thất nghiệp hoặc làm không đúng chuyên ngành. Lãng phí cho công tác đào tạo. </w:t>
      </w:r>
    </w:p>
    <w:p w:rsidR="00892F4F" w:rsidRDefault="00892F4F" w:rsidP="00847210">
      <w:pPr>
        <w:spacing w:before="120" w:after="120"/>
        <w:ind w:hanging="11"/>
        <w:jc w:val="both"/>
        <w:rPr>
          <w:rFonts w:ascii="Times New Roman" w:hAnsi="Times New Roman" w:cs="Times New Roman"/>
          <w:sz w:val="28"/>
          <w:szCs w:val="28"/>
        </w:rPr>
      </w:pPr>
      <w:r>
        <w:rPr>
          <w:rFonts w:ascii="Times New Roman" w:hAnsi="Times New Roman" w:cs="Times New Roman"/>
          <w:sz w:val="28"/>
          <w:szCs w:val="28"/>
        </w:rPr>
        <w:t xml:space="preserve">Nhận thức được các vấn đề đó, tôi nghĩ cần thay đổi hình thức từ các cấp, sao cho người học nhận thức đúng : việc học là suốt đời là, là có ích cho con đường mưu sinh, kiếm của họ. Từ đó , người học sẽ biết tự lựa chọn nghề nghiệp dựa vào khả năng của mình. Như cha ông ta đã đúc kết: Nhất nghệ tinh, nhất thân vinh. Công việc nào cũng đem lại niềm vui và lợi ích cho cá nhân người làm. </w:t>
      </w:r>
      <w:r w:rsidR="00FB1297">
        <w:rPr>
          <w:rFonts w:ascii="Times New Roman" w:hAnsi="Times New Roman" w:cs="Times New Roman"/>
          <w:sz w:val="28"/>
          <w:szCs w:val="28"/>
        </w:rPr>
        <w:t xml:space="preserve">Từ nhiều năm nay, </w:t>
      </w:r>
      <w:r>
        <w:rPr>
          <w:rFonts w:ascii="Times New Roman" w:hAnsi="Times New Roman" w:cs="Times New Roman"/>
          <w:sz w:val="28"/>
          <w:szCs w:val="28"/>
        </w:rPr>
        <w:t xml:space="preserve">nước ta đã có rất nhiều ý kiến của các chuyên gia </w:t>
      </w:r>
      <w:r w:rsidR="00FB1297">
        <w:rPr>
          <w:rFonts w:ascii="Times New Roman" w:hAnsi="Times New Roman" w:cs="Times New Roman"/>
          <w:sz w:val="28"/>
          <w:szCs w:val="28"/>
        </w:rPr>
        <w:t>giáo dục cần sự thay đổi đột phá, nhưng dường như ngành giáo dục lại là ngành ít thay đổi nhất. Đến nay câu hỏi đặt ra đã lâu là hệ TCCN và Hệ Trung cấp nghề thuộc Bộ nào quản lý? Dường như là 1 câu hỏi rất khó trả lời do cơ chế của nước ta. Điều này ảnh hưởng đế phân luồng sau bậc trung học cơ sở. Người học không biết sự khác biệt giữa các hệ này là như thế nào? Vì sao lại như vậy?.</w:t>
      </w:r>
    </w:p>
    <w:p w:rsidR="00FB1297" w:rsidRDefault="00FB1297" w:rsidP="00847210">
      <w:pPr>
        <w:spacing w:before="120" w:after="120"/>
        <w:ind w:hanging="11"/>
        <w:jc w:val="both"/>
        <w:rPr>
          <w:rFonts w:ascii="Times New Roman" w:hAnsi="Times New Roman" w:cs="Times New Roman"/>
          <w:sz w:val="28"/>
          <w:szCs w:val="28"/>
        </w:rPr>
      </w:pPr>
      <w:r>
        <w:rPr>
          <w:rFonts w:ascii="Times New Roman" w:hAnsi="Times New Roman" w:cs="Times New Roman"/>
          <w:sz w:val="28"/>
          <w:szCs w:val="28"/>
        </w:rPr>
        <w:t xml:space="preserve">Những lý giải như vậy chỉ ra việc Đảng ta định hướng Giáo dục là quốc sách là đúng đắn , khẳng định vai trò của giáo dục trong xã hội. Bản thân, tôi là 1 giảng </w:t>
      </w:r>
      <w:r>
        <w:rPr>
          <w:rFonts w:ascii="Times New Roman" w:hAnsi="Times New Roman" w:cs="Times New Roman"/>
          <w:sz w:val="28"/>
          <w:szCs w:val="28"/>
        </w:rPr>
        <w:lastRenderedPageBreak/>
        <w:t xml:space="preserve">viên được vinh dự đứng trong hàng ngũ </w:t>
      </w:r>
      <w:r w:rsidR="006112F8">
        <w:rPr>
          <w:rFonts w:ascii="Times New Roman" w:hAnsi="Times New Roman" w:cs="Times New Roman"/>
          <w:sz w:val="28"/>
          <w:szCs w:val="28"/>
        </w:rPr>
        <w:t>Giáo dục để đào tạo các em học sinh – sinh viên. Tôi thường tâm sự trao đổi với các em về định hướng nghề nghiệp của mình. Hướng dẫn cho các em mục tiêu của</w:t>
      </w:r>
      <w:r w:rsidR="00AF0CE8">
        <w:rPr>
          <w:rFonts w:ascii="Times New Roman" w:hAnsi="Times New Roman" w:cs="Times New Roman"/>
          <w:sz w:val="28"/>
          <w:szCs w:val="28"/>
        </w:rPr>
        <w:t xml:space="preserve"> việc học, định hướng khi ra trường với khả năng của mình có thể làm gì. Vì vậy có thể nói giáo dục toàn diện là làm sao cho người học nhận thức rõ về khả năng của mình, xuất phát điểm từ đâu, không đua đòi cố gắng đạt được mọi thứ quá tầm tay. Thay đổi quan điểm học</w:t>
      </w:r>
      <w:r w:rsidR="00847210">
        <w:rPr>
          <w:rFonts w:ascii="Times New Roman" w:hAnsi="Times New Roman" w:cs="Times New Roman"/>
          <w:sz w:val="28"/>
          <w:szCs w:val="28"/>
        </w:rPr>
        <w:t xml:space="preserve"> để làm quan, để thành đạt</w:t>
      </w:r>
      <w:r w:rsidR="00AF0CE8">
        <w:rPr>
          <w:rFonts w:ascii="Times New Roman" w:hAnsi="Times New Roman" w:cs="Times New Roman"/>
          <w:sz w:val="28"/>
          <w:szCs w:val="28"/>
        </w:rPr>
        <w:t>, có thể sai khiến người khác. Biết sử dụng sức lao động của mình để tự nuôi sống bản thân, khôn</w:t>
      </w:r>
      <w:r w:rsidR="00FF737E">
        <w:rPr>
          <w:rFonts w:ascii="Times New Roman" w:hAnsi="Times New Roman" w:cs="Times New Roman"/>
          <w:sz w:val="28"/>
          <w:szCs w:val="28"/>
        </w:rPr>
        <w:t xml:space="preserve">g làm gánh nặng cho xã hội, </w:t>
      </w:r>
      <w:r w:rsidR="00AF0CE8">
        <w:rPr>
          <w:rFonts w:ascii="Times New Roman" w:hAnsi="Times New Roman" w:cs="Times New Roman"/>
          <w:sz w:val="28"/>
          <w:szCs w:val="28"/>
        </w:rPr>
        <w:t>góp phần thay đổi x</w:t>
      </w:r>
      <w:r w:rsidR="00FF737E">
        <w:rPr>
          <w:rFonts w:ascii="Times New Roman" w:hAnsi="Times New Roman" w:cs="Times New Roman"/>
          <w:sz w:val="28"/>
          <w:szCs w:val="28"/>
        </w:rPr>
        <w:t xml:space="preserve">ã hội. Bằng hình thức đưa vào chương trình học các kiến thức về kỹ năng sống, về hoạt động ngoài trời, về công nghệ thông tin, tôi tin chắc rằng với môi trường thiên nhiên bản chất của con người sẽ trở về với đúng cái thiện của mình. Không ai đối xử với nhau như kẻ thù, hành xử như những kẻ vũ phu, côn đồ. </w:t>
      </w:r>
    </w:p>
    <w:p w:rsidR="00892F4F" w:rsidRDefault="00FF737E" w:rsidP="00847210">
      <w:pPr>
        <w:spacing w:before="120" w:after="120"/>
        <w:ind w:hanging="11"/>
        <w:jc w:val="both"/>
        <w:rPr>
          <w:rFonts w:ascii="Times New Roman" w:hAnsi="Times New Roman" w:cs="Times New Roman"/>
          <w:sz w:val="28"/>
          <w:szCs w:val="28"/>
        </w:rPr>
      </w:pPr>
      <w:r>
        <w:rPr>
          <w:rFonts w:ascii="Times New Roman" w:hAnsi="Times New Roman" w:cs="Times New Roman"/>
          <w:sz w:val="28"/>
          <w:szCs w:val="28"/>
        </w:rPr>
        <w:t>Theo nghị quyết XII, phấn đấu trong những năm tới, tạo chuyển biến căn bản,mạnh ra về chất lượng hiệu quả giáo dục đào tạo. Phấn đấu đến năm 2030, nền giáo dục đạt trình độ tiên tiến trong khu vực. Để tao động lực phát triển và đổi mới cần có tư duy mới, chấp nhận gạt bỏ những cái còn khiếm khuyết, áp dụng các chính sách mới, thay đổi cơ chế tài chính</w:t>
      </w:r>
      <w:r w:rsidR="00847210">
        <w:rPr>
          <w:rFonts w:ascii="Times New Roman" w:hAnsi="Times New Roman" w:cs="Times New Roman"/>
          <w:sz w:val="28"/>
          <w:szCs w:val="28"/>
        </w:rPr>
        <w:t>,</w:t>
      </w:r>
      <w:r>
        <w:rPr>
          <w:rFonts w:ascii="Times New Roman" w:hAnsi="Times New Roman" w:cs="Times New Roman"/>
          <w:sz w:val="28"/>
          <w:szCs w:val="28"/>
        </w:rPr>
        <w:t xml:space="preserve"> huy động sự đóng góp của toàn xã hội</w:t>
      </w:r>
      <w:r w:rsidR="00847210">
        <w:rPr>
          <w:rFonts w:ascii="Times New Roman" w:hAnsi="Times New Roman" w:cs="Times New Roman"/>
          <w:sz w:val="28"/>
          <w:szCs w:val="28"/>
        </w:rPr>
        <w:t>. Tạo sự công bằng trong xã hội, xây dựng các mô hình đa trường lớp : có công , tư , nghề, công đồng…tự chủ tài chính và để xã hội đánh giá. Phải áp dụng các tiến bộ kỹ thuật các công trình nghiên cứu khoa học, ứng dụng khoa học vào trong quản lý. Làm thế nào để tăng năng suất làm việc của người lao động, tăng tiền lương của mỗi người. Khi năng suất làm việc tăng, đời sống ổn định, kinh tế sẽ đi lên. Với mục tiêu nâng cao dân trí, tăng cường đời sống, mỗi con người làm tốt công việc của chính mình theo sự phân công lao động chính là đã tham gia xây dựng đất nước, bảo vệ đất nước.</w:t>
      </w:r>
    </w:p>
    <w:p w:rsidR="00847210" w:rsidRDefault="00847210" w:rsidP="00847210">
      <w:pPr>
        <w:spacing w:before="120" w:after="120"/>
        <w:ind w:hanging="11"/>
        <w:jc w:val="both"/>
        <w:rPr>
          <w:rFonts w:ascii="Times New Roman" w:hAnsi="Times New Roman" w:cs="Times New Roman"/>
          <w:sz w:val="28"/>
          <w:szCs w:val="28"/>
        </w:rPr>
      </w:pPr>
      <w:r>
        <w:rPr>
          <w:rFonts w:ascii="Times New Roman" w:hAnsi="Times New Roman" w:cs="Times New Roman"/>
          <w:sz w:val="28"/>
          <w:szCs w:val="28"/>
        </w:rPr>
        <w:t>Trên đây</w:t>
      </w:r>
      <w:r w:rsidR="000E2D88">
        <w:rPr>
          <w:rFonts w:ascii="Times New Roman" w:hAnsi="Times New Roman" w:cs="Times New Roman"/>
          <w:sz w:val="28"/>
          <w:szCs w:val="28"/>
        </w:rPr>
        <w:t xml:space="preserve"> </w:t>
      </w:r>
      <w:r>
        <w:rPr>
          <w:rFonts w:ascii="Times New Roman" w:hAnsi="Times New Roman" w:cs="Times New Roman"/>
          <w:sz w:val="28"/>
          <w:szCs w:val="28"/>
        </w:rPr>
        <w:t>là vài suy nghĩ của tôi khi cảm nhận buổi báo cáo chính trị ở trường.</w:t>
      </w:r>
    </w:p>
    <w:p w:rsidR="00847210" w:rsidRDefault="0020405C" w:rsidP="00847210">
      <w:pPr>
        <w:spacing w:before="120" w:after="120"/>
        <w:ind w:hanging="11"/>
        <w:jc w:val="both"/>
        <w:rPr>
          <w:rFonts w:ascii="Times New Roman" w:hAnsi="Times New Roman" w:cs="Times New Roman"/>
          <w:sz w:val="28"/>
          <w:szCs w:val="28"/>
        </w:rPr>
      </w:pPr>
      <w:r>
        <w:rPr>
          <w:rFonts w:ascii="Times New Roman" w:hAnsi="Times New Roman" w:cs="Times New Roman"/>
          <w:sz w:val="28"/>
          <w:szCs w:val="28"/>
        </w:rPr>
        <w:t>Trân trọng.</w:t>
      </w:r>
    </w:p>
    <w:p w:rsidR="0020405C" w:rsidRDefault="0020405C" w:rsidP="00847210">
      <w:pPr>
        <w:spacing w:before="120" w:after="120"/>
        <w:ind w:hanging="11"/>
        <w:jc w:val="both"/>
        <w:rPr>
          <w:rFonts w:ascii="Times New Roman" w:hAnsi="Times New Roman" w:cs="Times New Roman"/>
          <w:sz w:val="28"/>
          <w:szCs w:val="28"/>
        </w:rPr>
      </w:pPr>
    </w:p>
    <w:sectPr w:rsidR="0020405C" w:rsidSect="00847210">
      <w:footerReference w:type="default" r:id="rId6"/>
      <w:pgSz w:w="12240" w:h="15840"/>
      <w:pgMar w:top="993" w:right="1440" w:bottom="1134"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D75" w:rsidRDefault="003D7D75" w:rsidP="0020405C">
      <w:r>
        <w:separator/>
      </w:r>
    </w:p>
  </w:endnote>
  <w:endnote w:type="continuationSeparator" w:id="1">
    <w:p w:rsidR="003D7D75" w:rsidRDefault="003D7D75" w:rsidP="0020405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159261"/>
      <w:docPartObj>
        <w:docPartGallery w:val="Page Numbers (Bottom of Page)"/>
        <w:docPartUnique/>
      </w:docPartObj>
    </w:sdtPr>
    <w:sdtContent>
      <w:p w:rsidR="0020405C" w:rsidRDefault="0020405C" w:rsidP="0020405C">
        <w:pPr>
          <w:pStyle w:val="Footer"/>
          <w:tabs>
            <w:tab w:val="clear" w:pos="9360"/>
            <w:tab w:val="right" w:pos="9923"/>
          </w:tabs>
          <w:ind w:right="-563"/>
        </w:pPr>
        <w:r w:rsidRPr="0020405C">
          <w:rPr>
            <w:i/>
            <w:sz w:val="16"/>
            <w:szCs w:val="16"/>
          </w:rPr>
          <w:t>Đặng Thế Huân</w:t>
        </w:r>
        <w:r>
          <w:t xml:space="preserve">  </w:t>
        </w:r>
        <w:r>
          <w:tab/>
        </w:r>
        <w:r>
          <w:tab/>
        </w:r>
        <w:fldSimple w:instr=" PAGE   \* MERGEFORMAT ">
          <w:r w:rsidR="000E2D88">
            <w:rPr>
              <w:noProof/>
            </w:rPr>
            <w:t>2</w:t>
          </w:r>
        </w:fldSimple>
      </w:p>
    </w:sdtContent>
  </w:sdt>
  <w:p w:rsidR="0020405C" w:rsidRDefault="002040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D75" w:rsidRDefault="003D7D75" w:rsidP="0020405C">
      <w:r>
        <w:separator/>
      </w:r>
    </w:p>
  </w:footnote>
  <w:footnote w:type="continuationSeparator" w:id="1">
    <w:p w:rsidR="003D7D75" w:rsidRDefault="003D7D75" w:rsidP="0020405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B43A71"/>
    <w:rsid w:val="000310A7"/>
    <w:rsid w:val="000E2D88"/>
    <w:rsid w:val="00104306"/>
    <w:rsid w:val="001811D5"/>
    <w:rsid w:val="001C27D1"/>
    <w:rsid w:val="0020405C"/>
    <w:rsid w:val="00323E39"/>
    <w:rsid w:val="003D7D75"/>
    <w:rsid w:val="006112F8"/>
    <w:rsid w:val="00757D37"/>
    <w:rsid w:val="007E24A3"/>
    <w:rsid w:val="00847210"/>
    <w:rsid w:val="008811A6"/>
    <w:rsid w:val="00892F4F"/>
    <w:rsid w:val="0092207C"/>
    <w:rsid w:val="009C2CCC"/>
    <w:rsid w:val="00AF0CE8"/>
    <w:rsid w:val="00B43A71"/>
    <w:rsid w:val="00C83FF4"/>
    <w:rsid w:val="00DE1356"/>
    <w:rsid w:val="00E261C3"/>
    <w:rsid w:val="00EC6354"/>
    <w:rsid w:val="00F8006E"/>
    <w:rsid w:val="00FB1297"/>
    <w:rsid w:val="00FF737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1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0405C"/>
    <w:pPr>
      <w:tabs>
        <w:tab w:val="center" w:pos="4680"/>
        <w:tab w:val="right" w:pos="9360"/>
      </w:tabs>
    </w:pPr>
  </w:style>
  <w:style w:type="character" w:customStyle="1" w:styleId="HeaderChar">
    <w:name w:val="Header Char"/>
    <w:basedOn w:val="DefaultParagraphFont"/>
    <w:link w:val="Header"/>
    <w:uiPriority w:val="99"/>
    <w:semiHidden/>
    <w:rsid w:val="0020405C"/>
  </w:style>
  <w:style w:type="paragraph" w:styleId="Footer">
    <w:name w:val="footer"/>
    <w:basedOn w:val="Normal"/>
    <w:link w:val="FooterChar"/>
    <w:uiPriority w:val="99"/>
    <w:unhideWhenUsed/>
    <w:rsid w:val="0020405C"/>
    <w:pPr>
      <w:tabs>
        <w:tab w:val="center" w:pos="4680"/>
        <w:tab w:val="right" w:pos="9360"/>
      </w:tabs>
    </w:pPr>
  </w:style>
  <w:style w:type="character" w:customStyle="1" w:styleId="FooterChar">
    <w:name w:val="Footer Char"/>
    <w:basedOn w:val="DefaultParagraphFont"/>
    <w:link w:val="Footer"/>
    <w:uiPriority w:val="99"/>
    <w:rsid w:val="0020405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784</Words>
  <Characters>4473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3</cp:revision>
  <dcterms:created xsi:type="dcterms:W3CDTF">2016-08-02T13:31:00Z</dcterms:created>
  <dcterms:modified xsi:type="dcterms:W3CDTF">2016-08-02T13:32:00Z</dcterms:modified>
</cp:coreProperties>
</file>